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009" w:rsidRPr="00D1170C" w:rsidRDefault="00D1170C" w:rsidP="008A7009">
      <w:pPr>
        <w:pStyle w:val="a3"/>
        <w:spacing w:line="360" w:lineRule="auto"/>
        <w:rPr>
          <w:b w:val="0"/>
          <w:szCs w:val="28"/>
          <w:lang w:val="ru-RU"/>
        </w:rPr>
      </w:pPr>
      <w:r>
        <w:rPr>
          <w:i/>
          <w:szCs w:val="28"/>
          <w:lang w:val="ru-RU"/>
        </w:rPr>
        <w:t>Почетной грамотой</w:t>
      </w:r>
      <w:r w:rsidR="008A7009" w:rsidRPr="008A7009">
        <w:rPr>
          <w:i/>
          <w:szCs w:val="28"/>
        </w:rPr>
        <w:t xml:space="preserve"> </w:t>
      </w:r>
      <w:r w:rsidR="008A7009" w:rsidRPr="008A7009">
        <w:rPr>
          <w:i/>
          <w:szCs w:val="28"/>
        </w:rPr>
        <w:t>Губернатора Пензенской области</w:t>
      </w:r>
      <w:r>
        <w:rPr>
          <w:i/>
          <w:szCs w:val="28"/>
          <w:lang w:val="ru-RU"/>
        </w:rPr>
        <w:t xml:space="preserve"> </w:t>
      </w:r>
      <w:r w:rsidRPr="00D1170C">
        <w:rPr>
          <w:b w:val="0"/>
          <w:szCs w:val="28"/>
          <w:lang w:val="ru-RU"/>
        </w:rPr>
        <w:t>награждены:</w:t>
      </w:r>
    </w:p>
    <w:p w:rsidR="008A7009" w:rsidRPr="005E3AB5" w:rsidRDefault="008A7009" w:rsidP="008A7009">
      <w:pPr>
        <w:pStyle w:val="a3"/>
        <w:spacing w:line="360" w:lineRule="auto"/>
        <w:jc w:val="both"/>
        <w:rPr>
          <w:szCs w:val="28"/>
          <w:lang w:val="ru-RU"/>
        </w:rPr>
      </w:pPr>
    </w:p>
    <w:p w:rsidR="008A7009" w:rsidRPr="005E3AB5" w:rsidRDefault="008A7009" w:rsidP="008A7009">
      <w:pPr>
        <w:pStyle w:val="a3"/>
        <w:spacing w:line="360" w:lineRule="auto"/>
        <w:jc w:val="both"/>
        <w:rPr>
          <w:b w:val="0"/>
          <w:szCs w:val="28"/>
          <w:lang w:val="ru-RU"/>
        </w:rPr>
      </w:pPr>
      <w:r w:rsidRPr="005E3AB5">
        <w:rPr>
          <w:szCs w:val="28"/>
        </w:rPr>
        <w:t xml:space="preserve">— </w:t>
      </w:r>
      <w:r w:rsidRPr="008A7009">
        <w:rPr>
          <w:szCs w:val="28"/>
          <w:lang w:val="ru-RU"/>
        </w:rPr>
        <w:t>ПРОСКУРИНА Валентина Ивановна</w:t>
      </w:r>
      <w:r w:rsidRPr="005E3AB5">
        <w:rPr>
          <w:b w:val="0"/>
          <w:szCs w:val="28"/>
          <w:lang w:val="ru-RU"/>
        </w:rPr>
        <w:t>, кандидат педагогических наук, начальник управления кадров,</w:t>
      </w:r>
      <w:bookmarkStart w:id="0" w:name="_GoBack"/>
      <w:bookmarkEnd w:id="0"/>
    </w:p>
    <w:p w:rsidR="008A7009" w:rsidRPr="005E3AB5" w:rsidRDefault="008A7009" w:rsidP="008A7009">
      <w:pPr>
        <w:pStyle w:val="a3"/>
        <w:spacing w:line="360" w:lineRule="auto"/>
        <w:jc w:val="both"/>
        <w:rPr>
          <w:b w:val="0"/>
          <w:szCs w:val="28"/>
          <w:lang w:val="ru-RU"/>
        </w:rPr>
      </w:pPr>
      <w:r w:rsidRPr="005E3AB5">
        <w:rPr>
          <w:szCs w:val="28"/>
        </w:rPr>
        <w:t xml:space="preserve">— </w:t>
      </w:r>
      <w:r w:rsidRPr="008A7009">
        <w:rPr>
          <w:szCs w:val="28"/>
          <w:lang w:val="ru-RU"/>
        </w:rPr>
        <w:t>КАМАРДИН Игорь Николаевич</w:t>
      </w:r>
      <w:r w:rsidRPr="005E3AB5">
        <w:rPr>
          <w:b w:val="0"/>
          <w:szCs w:val="28"/>
          <w:lang w:val="ru-RU"/>
        </w:rPr>
        <w:t xml:space="preserve">, кандидат исторических наук, доцент, директор центра организации приема и </w:t>
      </w:r>
      <w:proofErr w:type="spellStart"/>
      <w:r w:rsidRPr="005E3AB5">
        <w:rPr>
          <w:b w:val="0"/>
          <w:szCs w:val="28"/>
          <w:lang w:val="ru-RU"/>
        </w:rPr>
        <w:t>довузовской</w:t>
      </w:r>
      <w:proofErr w:type="spellEnd"/>
      <w:r w:rsidRPr="005E3AB5">
        <w:rPr>
          <w:b w:val="0"/>
          <w:szCs w:val="28"/>
          <w:lang w:val="ru-RU"/>
        </w:rPr>
        <w:t xml:space="preserve"> подготовки,</w:t>
      </w:r>
    </w:p>
    <w:p w:rsidR="008A7009" w:rsidRPr="005E3AB5" w:rsidRDefault="008A7009" w:rsidP="008A7009">
      <w:pPr>
        <w:pStyle w:val="a3"/>
        <w:spacing w:line="360" w:lineRule="auto"/>
        <w:jc w:val="both"/>
        <w:rPr>
          <w:b w:val="0"/>
          <w:szCs w:val="28"/>
          <w:lang w:val="ru-RU"/>
        </w:rPr>
      </w:pPr>
      <w:r w:rsidRPr="005E3AB5">
        <w:rPr>
          <w:szCs w:val="28"/>
        </w:rPr>
        <w:t xml:space="preserve">— </w:t>
      </w:r>
      <w:r w:rsidRPr="008A7009">
        <w:rPr>
          <w:szCs w:val="28"/>
          <w:lang w:val="ru-RU"/>
        </w:rPr>
        <w:t>СЕМЕНОВ Михаил Борисович</w:t>
      </w:r>
      <w:r w:rsidRPr="005E3AB5">
        <w:rPr>
          <w:b w:val="0"/>
          <w:szCs w:val="28"/>
          <w:lang w:val="ru-RU"/>
        </w:rPr>
        <w:t>, доктор физико-математических наук, профессор, заведующий кафедрой «Физика»,</w:t>
      </w:r>
    </w:p>
    <w:p w:rsidR="008A7009" w:rsidRPr="005E3AB5" w:rsidRDefault="008A7009" w:rsidP="008A7009">
      <w:pPr>
        <w:pStyle w:val="a3"/>
        <w:spacing w:line="360" w:lineRule="auto"/>
        <w:jc w:val="both"/>
        <w:rPr>
          <w:b w:val="0"/>
          <w:szCs w:val="28"/>
          <w:lang w:val="ru-RU"/>
        </w:rPr>
      </w:pPr>
      <w:r w:rsidRPr="005E3AB5">
        <w:rPr>
          <w:szCs w:val="28"/>
        </w:rPr>
        <w:t xml:space="preserve">— </w:t>
      </w:r>
      <w:r w:rsidRPr="008A7009">
        <w:rPr>
          <w:szCs w:val="28"/>
          <w:lang w:val="ru-RU"/>
        </w:rPr>
        <w:t>СИМАКОВА Оксана Сергеевна</w:t>
      </w:r>
      <w:r w:rsidRPr="005E3AB5">
        <w:rPr>
          <w:b w:val="0"/>
          <w:szCs w:val="28"/>
          <w:lang w:val="ru-RU"/>
        </w:rPr>
        <w:t xml:space="preserve">, кандидат педагогических наук, начальник </w:t>
      </w:r>
      <w:r w:rsidRPr="005E3AB5">
        <w:rPr>
          <w:b w:val="0"/>
          <w:szCs w:val="28"/>
          <w:shd w:val="clear" w:color="auto" w:fill="FFFFFF"/>
        </w:rPr>
        <w:t>управления комплексного развития инклюзивного образования</w:t>
      </w:r>
      <w:r w:rsidRPr="005E3AB5">
        <w:rPr>
          <w:b w:val="0"/>
          <w:szCs w:val="28"/>
          <w:shd w:val="clear" w:color="auto" w:fill="FFFFFF"/>
          <w:lang w:val="ru-RU"/>
        </w:rPr>
        <w:t>,</w:t>
      </w:r>
    </w:p>
    <w:p w:rsidR="008A7009" w:rsidRPr="005E3AB5" w:rsidRDefault="008A7009" w:rsidP="008A7009">
      <w:pPr>
        <w:pStyle w:val="a3"/>
        <w:spacing w:line="360" w:lineRule="auto"/>
        <w:jc w:val="both"/>
        <w:rPr>
          <w:b w:val="0"/>
          <w:szCs w:val="28"/>
          <w:lang w:val="ru-RU"/>
        </w:rPr>
      </w:pPr>
      <w:r w:rsidRPr="005E3AB5">
        <w:rPr>
          <w:szCs w:val="28"/>
        </w:rPr>
        <w:t xml:space="preserve">— </w:t>
      </w:r>
      <w:r w:rsidRPr="008A7009">
        <w:rPr>
          <w:szCs w:val="28"/>
          <w:lang w:val="ru-RU"/>
        </w:rPr>
        <w:t>ТОЛКАЧЕВА Наталья Викторовна</w:t>
      </w:r>
      <w:r w:rsidRPr="005E3AB5">
        <w:rPr>
          <w:b w:val="0"/>
          <w:szCs w:val="28"/>
          <w:lang w:val="ru-RU"/>
        </w:rPr>
        <w:t>, начальник управления информационной политики и связей с общественностью,</w:t>
      </w:r>
    </w:p>
    <w:p w:rsidR="008A7009" w:rsidRPr="005E3AB5" w:rsidRDefault="008A7009" w:rsidP="008A7009">
      <w:pPr>
        <w:pStyle w:val="a3"/>
        <w:spacing w:line="360" w:lineRule="auto"/>
        <w:jc w:val="both"/>
        <w:rPr>
          <w:b w:val="0"/>
          <w:szCs w:val="28"/>
          <w:lang w:val="ru-RU"/>
        </w:rPr>
      </w:pPr>
      <w:r w:rsidRPr="005E3AB5">
        <w:rPr>
          <w:szCs w:val="28"/>
        </w:rPr>
        <w:t xml:space="preserve">— </w:t>
      </w:r>
      <w:r w:rsidRPr="008A7009">
        <w:rPr>
          <w:szCs w:val="28"/>
          <w:lang w:val="ru-RU"/>
        </w:rPr>
        <w:t>ЯШИН Михаил Борисович</w:t>
      </w:r>
      <w:r w:rsidRPr="005E3AB5">
        <w:rPr>
          <w:b w:val="0"/>
          <w:szCs w:val="28"/>
          <w:lang w:val="ru-RU"/>
        </w:rPr>
        <w:t>, начальник отдела внутреннего контроля,</w:t>
      </w:r>
    </w:p>
    <w:p w:rsidR="008A7009" w:rsidRPr="005E3AB5" w:rsidRDefault="008A7009" w:rsidP="008A7009">
      <w:pPr>
        <w:pStyle w:val="a3"/>
        <w:spacing w:line="360" w:lineRule="auto"/>
        <w:jc w:val="both"/>
        <w:rPr>
          <w:b w:val="0"/>
          <w:szCs w:val="28"/>
          <w:lang w:val="ru-RU"/>
        </w:rPr>
      </w:pPr>
      <w:r w:rsidRPr="005E3AB5">
        <w:rPr>
          <w:szCs w:val="28"/>
        </w:rPr>
        <w:t xml:space="preserve">— </w:t>
      </w:r>
      <w:r w:rsidRPr="008A7009">
        <w:rPr>
          <w:szCs w:val="28"/>
          <w:lang w:val="ru-RU"/>
        </w:rPr>
        <w:t>ВДОВИНА Элла Леонидовна</w:t>
      </w:r>
      <w:r w:rsidRPr="005E3AB5">
        <w:rPr>
          <w:b w:val="0"/>
          <w:szCs w:val="28"/>
          <w:lang w:val="ru-RU"/>
        </w:rPr>
        <w:t>, кандидат географических наук, доцент кафедры «География»,</w:t>
      </w:r>
    </w:p>
    <w:p w:rsidR="008A7009" w:rsidRPr="005E3AB5" w:rsidRDefault="008A7009" w:rsidP="008A7009">
      <w:pPr>
        <w:pStyle w:val="a3"/>
        <w:spacing w:line="360" w:lineRule="auto"/>
        <w:jc w:val="both"/>
        <w:rPr>
          <w:b w:val="0"/>
          <w:szCs w:val="28"/>
          <w:lang w:val="ru-RU"/>
        </w:rPr>
      </w:pPr>
      <w:r w:rsidRPr="005E3AB5">
        <w:rPr>
          <w:szCs w:val="28"/>
        </w:rPr>
        <w:t xml:space="preserve">— </w:t>
      </w:r>
      <w:r w:rsidRPr="008A7009">
        <w:rPr>
          <w:szCs w:val="28"/>
          <w:lang w:val="ru-RU"/>
        </w:rPr>
        <w:t>ЛАВРЕНОВА Татьяна Ивановна</w:t>
      </w:r>
      <w:r w:rsidRPr="005E3AB5">
        <w:rPr>
          <w:b w:val="0"/>
          <w:szCs w:val="28"/>
          <w:lang w:val="ru-RU"/>
        </w:rPr>
        <w:t>, кандидат философских наук, доцент, заведующий кафедрой «Теория и практика социальной работы»,</w:t>
      </w:r>
    </w:p>
    <w:p w:rsidR="008A7009" w:rsidRPr="005E3AB5" w:rsidRDefault="008A7009" w:rsidP="008A7009">
      <w:pPr>
        <w:pStyle w:val="a3"/>
        <w:spacing w:line="360" w:lineRule="auto"/>
        <w:jc w:val="both"/>
        <w:rPr>
          <w:b w:val="0"/>
          <w:szCs w:val="28"/>
          <w:lang w:val="ru-RU"/>
        </w:rPr>
      </w:pPr>
      <w:r w:rsidRPr="005E3AB5">
        <w:rPr>
          <w:szCs w:val="28"/>
        </w:rPr>
        <w:t xml:space="preserve">— </w:t>
      </w:r>
      <w:r w:rsidRPr="008A7009">
        <w:rPr>
          <w:szCs w:val="28"/>
          <w:lang w:val="ru-RU"/>
        </w:rPr>
        <w:t>КОРЧАГИН Дмитрий Алексеевич</w:t>
      </w:r>
      <w:r w:rsidRPr="005E3AB5">
        <w:rPr>
          <w:b w:val="0"/>
          <w:szCs w:val="28"/>
          <w:lang w:val="ru-RU"/>
        </w:rPr>
        <w:t>, директор Кузнецкого института информационных и управленческих технологий филиала Пензенского государственного университета,</w:t>
      </w:r>
    </w:p>
    <w:p w:rsidR="008A7009" w:rsidRPr="005E3AB5" w:rsidRDefault="008A7009" w:rsidP="008A7009">
      <w:pPr>
        <w:pStyle w:val="a3"/>
        <w:spacing w:line="360" w:lineRule="auto"/>
        <w:jc w:val="both"/>
        <w:rPr>
          <w:b w:val="0"/>
          <w:szCs w:val="28"/>
          <w:lang w:val="ru-RU"/>
        </w:rPr>
      </w:pPr>
      <w:r w:rsidRPr="005E3AB5">
        <w:rPr>
          <w:szCs w:val="28"/>
        </w:rPr>
        <w:t xml:space="preserve">— </w:t>
      </w:r>
      <w:r w:rsidRPr="008A7009">
        <w:rPr>
          <w:szCs w:val="28"/>
          <w:lang w:val="ru-RU"/>
        </w:rPr>
        <w:t>МИЗЮРКИНА Людмила Алексеевна</w:t>
      </w:r>
      <w:r w:rsidRPr="005E3AB5">
        <w:rPr>
          <w:b w:val="0"/>
          <w:szCs w:val="28"/>
          <w:lang w:val="ru-RU"/>
        </w:rPr>
        <w:t>, кандидат экономических наук, доцент кафедры «Менеджмент и экономическая безопасность»,</w:t>
      </w:r>
    </w:p>
    <w:p w:rsidR="008A7009" w:rsidRPr="005E3AB5" w:rsidRDefault="008A7009" w:rsidP="008A7009">
      <w:pPr>
        <w:pStyle w:val="a3"/>
        <w:spacing w:line="360" w:lineRule="auto"/>
        <w:jc w:val="both"/>
        <w:rPr>
          <w:b w:val="0"/>
          <w:szCs w:val="28"/>
          <w:lang w:val="ru-RU"/>
        </w:rPr>
      </w:pPr>
      <w:r w:rsidRPr="005E3AB5">
        <w:rPr>
          <w:szCs w:val="28"/>
        </w:rPr>
        <w:t xml:space="preserve">— </w:t>
      </w:r>
      <w:r w:rsidRPr="008A7009">
        <w:rPr>
          <w:szCs w:val="28"/>
          <w:lang w:val="ru-RU"/>
        </w:rPr>
        <w:t>ТУГАРОВ Александр Борисович</w:t>
      </w:r>
      <w:r w:rsidRPr="005E3AB5">
        <w:rPr>
          <w:b w:val="0"/>
          <w:szCs w:val="28"/>
          <w:lang w:val="ru-RU"/>
        </w:rPr>
        <w:t>, доктор философских наук, профессор, декан факультета педагогики, психологии и социальных наук,</w:t>
      </w:r>
    </w:p>
    <w:p w:rsidR="008A7009" w:rsidRPr="005E3AB5" w:rsidRDefault="008A7009" w:rsidP="008A7009">
      <w:pPr>
        <w:pStyle w:val="a3"/>
        <w:spacing w:line="360" w:lineRule="auto"/>
        <w:jc w:val="both"/>
        <w:rPr>
          <w:b w:val="0"/>
          <w:szCs w:val="28"/>
          <w:lang w:val="ru-RU"/>
        </w:rPr>
      </w:pPr>
      <w:r w:rsidRPr="005E3AB5">
        <w:rPr>
          <w:szCs w:val="28"/>
        </w:rPr>
        <w:t xml:space="preserve">— </w:t>
      </w:r>
      <w:r w:rsidRPr="008A7009">
        <w:rPr>
          <w:szCs w:val="28"/>
          <w:lang w:val="ru-RU"/>
        </w:rPr>
        <w:t>АНТОНОВ Александр Викторович</w:t>
      </w:r>
      <w:r w:rsidRPr="005E3AB5">
        <w:rPr>
          <w:b w:val="0"/>
          <w:szCs w:val="28"/>
          <w:lang w:val="ru-RU"/>
        </w:rPr>
        <w:t xml:space="preserve">, кандидат технических наук, проректор по </w:t>
      </w:r>
      <w:proofErr w:type="spellStart"/>
      <w:r w:rsidRPr="005E3AB5">
        <w:rPr>
          <w:b w:val="0"/>
          <w:szCs w:val="28"/>
          <w:lang w:val="ru-RU"/>
        </w:rPr>
        <w:t>цифровизации</w:t>
      </w:r>
      <w:proofErr w:type="spellEnd"/>
      <w:r w:rsidRPr="005E3AB5">
        <w:rPr>
          <w:b w:val="0"/>
          <w:szCs w:val="28"/>
          <w:lang w:val="ru-RU"/>
        </w:rPr>
        <w:t>,</w:t>
      </w:r>
    </w:p>
    <w:p w:rsidR="008A7009" w:rsidRPr="005E3AB5" w:rsidRDefault="008A7009" w:rsidP="008A7009">
      <w:pPr>
        <w:pStyle w:val="a3"/>
        <w:spacing w:line="360" w:lineRule="auto"/>
        <w:jc w:val="both"/>
        <w:rPr>
          <w:b w:val="0"/>
          <w:szCs w:val="28"/>
          <w:lang w:val="ru-RU"/>
        </w:rPr>
      </w:pPr>
      <w:r w:rsidRPr="005E3AB5">
        <w:rPr>
          <w:szCs w:val="28"/>
        </w:rPr>
        <w:t xml:space="preserve">— </w:t>
      </w:r>
      <w:r w:rsidRPr="008A7009">
        <w:rPr>
          <w:szCs w:val="28"/>
          <w:lang w:val="ru-RU"/>
        </w:rPr>
        <w:t>ГОРБУНОВА Ирина Александровна</w:t>
      </w:r>
      <w:r w:rsidRPr="005E3AB5">
        <w:rPr>
          <w:b w:val="0"/>
          <w:szCs w:val="28"/>
          <w:lang w:val="ru-RU"/>
        </w:rPr>
        <w:t>, директор издательства ПГУ.</w:t>
      </w:r>
    </w:p>
    <w:p w:rsidR="0030234E" w:rsidRDefault="0030234E"/>
    <w:sectPr w:rsidR="0030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09"/>
    <w:rsid w:val="0030234E"/>
    <w:rsid w:val="008A7009"/>
    <w:rsid w:val="00D1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22FFB-5F25-4FC9-86AF-931AC034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A700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8A700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1266</Characters>
  <Application>Microsoft Office Word</Application>
  <DocSecurity>0</DocSecurity>
  <Lines>30</Lines>
  <Paragraphs>8</Paragraphs>
  <ScaleCrop>false</ScaleCrop>
  <Company>diakov.net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Ленивый</dc:creator>
  <cp:keywords/>
  <dc:description/>
  <cp:lastModifiedBy>Ленивый</cp:lastModifiedBy>
  <cp:revision>2</cp:revision>
  <dcterms:created xsi:type="dcterms:W3CDTF">2023-11-01T08:07:00Z</dcterms:created>
  <dcterms:modified xsi:type="dcterms:W3CDTF">2023-11-01T08:12:00Z</dcterms:modified>
</cp:coreProperties>
</file>